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15" w:rsidRPr="00947B15" w:rsidRDefault="00947B15" w:rsidP="00947B15">
      <w:pPr>
        <w:shd w:val="clear" w:color="auto" w:fill="FFFFFF"/>
        <w:spacing w:after="225" w:line="240" w:lineRule="auto"/>
        <w:jc w:val="center"/>
        <w:rPr>
          <w:rFonts w:ascii="Albertus MT Lt" w:eastAsia="Times New Roman" w:hAnsi="Albertus MT Lt" w:cs="Arial"/>
          <w:color w:val="FF0000"/>
          <w:sz w:val="24"/>
          <w:szCs w:val="24"/>
          <w:lang w:eastAsia="tr-TR"/>
        </w:rPr>
      </w:pPr>
      <w:r w:rsidRPr="00947B15">
        <w:rPr>
          <w:rFonts w:ascii="Albertus MT Lt" w:eastAsia="Times New Roman" w:hAnsi="Albertus MT Lt" w:cs="Arial"/>
          <w:color w:val="FF0000"/>
          <w:sz w:val="24"/>
          <w:szCs w:val="24"/>
          <w:lang w:eastAsia="tr-TR"/>
        </w:rPr>
        <w:t>ÇOCUK VE OYUN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Çocuk, hayat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katk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da bulunabilecek birçok davran</w:t>
      </w:r>
      <w:r w:rsidRPr="00947B15">
        <w:rPr>
          <w:rFonts w:ascii="Cambria" w:hAnsi="Cambria" w:cs="Cambria"/>
          <w:sz w:val="26"/>
          <w:szCs w:val="26"/>
        </w:rPr>
        <w:t>ışı</w:t>
      </w:r>
      <w:r w:rsidRPr="00947B15">
        <w:rPr>
          <w:rFonts w:ascii="Albertus MT Lt" w:hAnsi="Albertus MT Lt"/>
          <w:sz w:val="26"/>
          <w:szCs w:val="26"/>
        </w:rPr>
        <w:t xml:space="preserve"> ve bilgiyi oyun yoluyla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renir. Ebeveynler nas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 ki çocuklar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beslenme, bar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nma, dinlenme gibi temel ihtiyaçlar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gideriyorlarsa, oyun da çocuk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imi için gerekli bir ihtiyaçt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Oyun,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kendini ifade etmede, yeteneklerini ke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fetmede, motor becerilerini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tirmede, zihinsel, duygusal ve dil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imini sa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lamada en etkili yöntemdir. Oyun,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dilidir. Henüz konu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amayan, kendini ifade edemeyen, ihtiyaçlar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dile getiremeyen bir çocuk oyun arac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ile içsel </w:t>
      </w:r>
      <w:proofErr w:type="gramStart"/>
      <w:r w:rsidRPr="00947B15">
        <w:rPr>
          <w:rFonts w:ascii="Albertus MT Lt" w:hAnsi="Albertus MT Lt"/>
          <w:sz w:val="26"/>
          <w:szCs w:val="26"/>
        </w:rPr>
        <w:t>motivasyonunu</w:t>
      </w:r>
      <w:proofErr w:type="gramEnd"/>
      <w:r w:rsidRPr="00947B15">
        <w:rPr>
          <w:rFonts w:ascii="Albertus MT Lt" w:hAnsi="Albertus MT Lt"/>
          <w:sz w:val="26"/>
          <w:szCs w:val="26"/>
        </w:rPr>
        <w:t xml:space="preserve"> d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>a yans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Oyun,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ki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ilik ve yeteneklerini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tirmesine 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rsat verir, ayn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zamanda birçok anne-baba taraf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ndan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kendisini oyalad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lenceli saat olarak görülmektedir. Burada önemli olan nokta,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kendisini oyalama becerisini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tirirken hem 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lenmesi hem de kendisini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tirmesidir.</w:t>
      </w:r>
    </w:p>
    <w:p w:rsidR="00947B15" w:rsidRPr="00947B15" w:rsidRDefault="00947B15" w:rsidP="00947B15">
      <w:pPr>
        <w:rPr>
          <w:rFonts w:ascii="Albertus MT Lt" w:hAnsi="Albertus MT Lt"/>
          <w:b/>
          <w:sz w:val="26"/>
          <w:szCs w:val="26"/>
        </w:rPr>
      </w:pPr>
      <w:r w:rsidRPr="00947B15">
        <w:rPr>
          <w:rFonts w:ascii="Albertus MT Lt" w:hAnsi="Albertus MT Lt"/>
          <w:b/>
          <w:sz w:val="26"/>
          <w:szCs w:val="26"/>
        </w:rPr>
        <w:t>Çocuk Geli</w:t>
      </w:r>
      <w:r w:rsidRPr="00947B15">
        <w:rPr>
          <w:rFonts w:ascii="Cambria" w:hAnsi="Cambria" w:cs="Cambria"/>
          <w:b/>
          <w:sz w:val="26"/>
          <w:szCs w:val="26"/>
        </w:rPr>
        <w:t>ş</w:t>
      </w:r>
      <w:r w:rsidRPr="00947B15">
        <w:rPr>
          <w:rFonts w:ascii="Albertus MT Lt" w:hAnsi="Albertus MT Lt"/>
          <w:b/>
          <w:sz w:val="26"/>
          <w:szCs w:val="26"/>
        </w:rPr>
        <w:t xml:space="preserve">imi </w:t>
      </w:r>
      <w:r w:rsidRPr="00947B15">
        <w:rPr>
          <w:rFonts w:ascii="Cambria" w:hAnsi="Cambria" w:cs="Cambria"/>
          <w:b/>
          <w:sz w:val="26"/>
          <w:szCs w:val="26"/>
        </w:rPr>
        <w:t>İ</w:t>
      </w:r>
      <w:r w:rsidRPr="00947B15">
        <w:rPr>
          <w:rFonts w:ascii="Albertus MT Lt" w:hAnsi="Albertus MT Lt"/>
          <w:b/>
          <w:sz w:val="26"/>
          <w:szCs w:val="26"/>
        </w:rPr>
        <w:t>çin Oyuncaklar</w:t>
      </w:r>
      <w:r w:rsidRPr="00947B15">
        <w:rPr>
          <w:rFonts w:ascii="Cambria" w:hAnsi="Cambria" w:cs="Cambria"/>
          <w:b/>
          <w:sz w:val="26"/>
          <w:szCs w:val="26"/>
        </w:rPr>
        <w:t>ı</w:t>
      </w:r>
      <w:r w:rsidRPr="00947B15">
        <w:rPr>
          <w:rFonts w:ascii="Albertus MT Lt" w:hAnsi="Albertus MT Lt"/>
          <w:b/>
          <w:sz w:val="26"/>
          <w:szCs w:val="26"/>
        </w:rPr>
        <w:t>n Etkisi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 hayata haz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rlayan oyunun en temel parças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olan oyuncak seçimi de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zihinsel ve fiziksel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imi ve çocuk 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itimi aç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ndan önem ta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>maktad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belli yetileri kazanmas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oyun, dolay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yla oyuncak sayesindedir. Oyuncak,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kaslar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, motor becerilerini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tirmeli, hayal gücünü geni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letmeli, çözüm odakl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yakla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yard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mc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olmal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Oyuncak seçiminde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ya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 xml:space="preserve"> en belirleyici </w:t>
      </w:r>
      <w:proofErr w:type="gramStart"/>
      <w:r w:rsidRPr="00947B15">
        <w:rPr>
          <w:rFonts w:ascii="Albertus MT Lt" w:hAnsi="Albertus MT Lt"/>
          <w:sz w:val="26"/>
          <w:szCs w:val="26"/>
        </w:rPr>
        <w:t>kriterdir</w:t>
      </w:r>
      <w:proofErr w:type="gramEnd"/>
      <w:r w:rsidRPr="00947B15">
        <w:rPr>
          <w:rFonts w:ascii="Albertus MT Lt" w:hAnsi="Albertus MT Lt"/>
          <w:sz w:val="26"/>
          <w:szCs w:val="26"/>
        </w:rPr>
        <w:t>.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 xml:space="preserve"> ilerledikçe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oyuncak yerine koyabilece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araçlar da artmaktad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Yeni do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an bir bebe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in ilk oyunca</w:t>
      </w:r>
      <w:r w:rsidRPr="00947B15">
        <w:rPr>
          <w:rFonts w:ascii="Cambria" w:hAnsi="Cambria" w:cs="Cambria"/>
          <w:sz w:val="26"/>
          <w:szCs w:val="26"/>
        </w:rPr>
        <w:t>ğı</w:t>
      </w:r>
      <w:r w:rsidRPr="00947B15">
        <w:rPr>
          <w:rFonts w:ascii="Albertus MT Lt" w:hAnsi="Albertus MT Lt"/>
          <w:sz w:val="26"/>
          <w:szCs w:val="26"/>
        </w:rPr>
        <w:t xml:space="preserve"> kendi bedeni ve çevresinde en çok görmeye al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>t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annesidir. Çocuk, belli hareketleri tekrar ederek ve çevredeki nesneleri elleyerek nesnelerin 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levlerini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renmeye çal</w:t>
      </w:r>
      <w:r w:rsidRPr="00947B15">
        <w:rPr>
          <w:rFonts w:ascii="Cambria" w:hAnsi="Cambria" w:cs="Cambria"/>
          <w:sz w:val="26"/>
          <w:szCs w:val="26"/>
        </w:rPr>
        <w:t>ışı</w:t>
      </w:r>
      <w:r w:rsidRPr="00947B15">
        <w:rPr>
          <w:rFonts w:ascii="Albertus MT Lt" w:hAnsi="Albertus MT Lt"/>
          <w:sz w:val="26"/>
          <w:szCs w:val="26"/>
        </w:rPr>
        <w:t xml:space="preserve">r. </w:t>
      </w:r>
      <w:r w:rsidRPr="00947B15">
        <w:rPr>
          <w:rFonts w:ascii="Cambria" w:hAnsi="Cambria" w:cs="Cambria"/>
          <w:sz w:val="26"/>
          <w:szCs w:val="26"/>
        </w:rPr>
        <w:t>İ</w:t>
      </w:r>
      <w:r w:rsidRPr="00947B15">
        <w:rPr>
          <w:rFonts w:ascii="Albertus MT Lt" w:hAnsi="Albertus MT Lt"/>
          <w:sz w:val="26"/>
          <w:szCs w:val="26"/>
        </w:rPr>
        <w:t>ki ya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>ndan sonras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 yo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olarak taklit gözlemlenir.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amsal olaylar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taklit sonucu deneyimleyen çocuk sosyal bir birey haline gelir. Ayn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zamanda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 xml:space="preserve"> </w:t>
      </w:r>
      <w:proofErr w:type="gramStart"/>
      <w:r w:rsidRPr="00947B15">
        <w:rPr>
          <w:rFonts w:ascii="Albertus MT Lt" w:hAnsi="Albertus MT Lt"/>
          <w:sz w:val="26"/>
          <w:szCs w:val="26"/>
        </w:rPr>
        <w:t>kriteri</w:t>
      </w:r>
      <w:proofErr w:type="gramEnd"/>
      <w:r w:rsidRPr="00947B15">
        <w:rPr>
          <w:rFonts w:ascii="Albertus MT Lt" w:hAnsi="Albertus MT Lt"/>
          <w:sz w:val="26"/>
          <w:szCs w:val="26"/>
        </w:rPr>
        <w:t xml:space="preserve">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ne oynayaca</w:t>
      </w:r>
      <w:r w:rsidRPr="00947B15">
        <w:rPr>
          <w:rFonts w:ascii="Cambria" w:hAnsi="Cambria" w:cs="Cambria"/>
          <w:sz w:val="26"/>
          <w:szCs w:val="26"/>
        </w:rPr>
        <w:t>ğı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d</w:t>
      </w:r>
      <w:r w:rsidRPr="00947B15">
        <w:rPr>
          <w:rFonts w:ascii="Cambria" w:hAnsi="Cambria" w:cs="Cambria"/>
          <w:sz w:val="26"/>
          <w:szCs w:val="26"/>
        </w:rPr>
        <w:t>ışı</w:t>
      </w:r>
      <w:r w:rsidRPr="00947B15">
        <w:rPr>
          <w:rFonts w:ascii="Albertus MT Lt" w:hAnsi="Albertus MT Lt"/>
          <w:sz w:val="26"/>
          <w:szCs w:val="26"/>
        </w:rPr>
        <w:t>nda nas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 ve kimle oynayaca</w:t>
      </w:r>
      <w:r w:rsidRPr="00947B15">
        <w:rPr>
          <w:rFonts w:ascii="Cambria" w:hAnsi="Cambria" w:cs="Cambria"/>
          <w:sz w:val="26"/>
          <w:szCs w:val="26"/>
        </w:rPr>
        <w:t>ğı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da belirler. Örne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in, iki- üç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etraf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 çocuklar olsa bile tek ba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>na oynad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>, etraf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ndakileri izlese bile ba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kalar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oyununa kat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lmad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görülür, buna paralel oyun denir. Üç ya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>ndan sonra ise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etraf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ndaki çocuklarla ileti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im kurdu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u, oyuncaklar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payla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maya ba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lad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>, dört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ndaki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ise art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 hayal gücünü ortaya koyarak evcilik, doktorculuk gibi daha dü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 xml:space="preserve"> ürünü oyunlara yöneldi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i, 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 xml:space="preserve">birlikçi bir 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ekilde oynad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görülür. Çocuk be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-alt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ya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>na geldi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inde, oyunlar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belli kurallar üzerine kurdu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u, lider ya da takipçi yönünü oyunla birlikte ortaya ç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kard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göze çarpar.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Anne-baba,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en yak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oyun arkada</w:t>
      </w:r>
      <w:r w:rsidRPr="00947B15">
        <w:rPr>
          <w:rFonts w:ascii="Cambria" w:hAnsi="Cambria" w:cs="Cambria"/>
          <w:sz w:val="26"/>
          <w:szCs w:val="26"/>
        </w:rPr>
        <w:t>şı</w:t>
      </w:r>
      <w:r w:rsidRPr="00947B15">
        <w:rPr>
          <w:rFonts w:ascii="Albertus MT Lt" w:hAnsi="Albertus MT Lt"/>
          <w:sz w:val="26"/>
          <w:szCs w:val="26"/>
        </w:rPr>
        <w:t>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Günlük ileti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im d</w:t>
      </w:r>
      <w:r w:rsidRPr="00947B15">
        <w:rPr>
          <w:rFonts w:ascii="Cambria" w:hAnsi="Cambria" w:cs="Cambria"/>
          <w:sz w:val="26"/>
          <w:szCs w:val="26"/>
        </w:rPr>
        <w:t>ışı</w:t>
      </w:r>
      <w:r w:rsidRPr="00947B15">
        <w:rPr>
          <w:rFonts w:ascii="Albertus MT Lt" w:hAnsi="Albertus MT Lt"/>
          <w:sz w:val="26"/>
          <w:szCs w:val="26"/>
        </w:rPr>
        <w:t>nda anne-baba ve çocuk aras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 çocuk aktiviteleri ile daha güçlü bir ileti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im olu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ur. Ayn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zamanda, anne-babalar oyun arac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ile çocuklar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temel al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>kanl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, genel sorumluluk ve kurallar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retme 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rsat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yakalamaktad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 do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rudan “Tuvaletini yapt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ktan sonra sifonu çekmeyi unutma!”, “Tuvalete girdikten sonra elini y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kaman gerekir.” demektense, oyun içerisinde oyuncak bebekler üzerinden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 bu al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>kanl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kazand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rmak daha kolay olacakt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</w:t>
      </w:r>
    </w:p>
    <w:p w:rsidR="00947B15" w:rsidRPr="00947B15" w:rsidRDefault="00947B15" w:rsidP="00947B15">
      <w:pPr>
        <w:rPr>
          <w:rFonts w:ascii="Albertus MT Lt" w:hAnsi="Albertus MT Lt"/>
          <w:sz w:val="26"/>
          <w:szCs w:val="26"/>
        </w:rPr>
      </w:pP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lastRenderedPageBreak/>
        <w:t>Bazen anne-babalar, gerek çocuklar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ba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takdir etmek için, gerekse çocuklar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‘hay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r’ diyemedikleri için çocuklar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birçok oyuncak alabilmektedir. Önemli olan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ne kadar oyunca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 sahip oldu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 de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il, sahip oldu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 xml:space="preserve">u oyuncak ile ne kadar doyurucu bir 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ekilde oynayabildi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idir. Evdeki makarnalar, mercimekler, kâ</w:t>
      </w:r>
      <w:r w:rsidRPr="00947B15">
        <w:rPr>
          <w:rFonts w:ascii="Cambria" w:hAnsi="Cambria" w:cs="Cambria"/>
          <w:sz w:val="26"/>
          <w:szCs w:val="26"/>
        </w:rPr>
        <w:t>ğı</w:t>
      </w:r>
      <w:r w:rsidRPr="00947B15">
        <w:rPr>
          <w:rFonts w:ascii="Albertus MT Lt" w:hAnsi="Albertus MT Lt"/>
          <w:sz w:val="26"/>
          <w:szCs w:val="26"/>
        </w:rPr>
        <w:t>ttan yap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lan uçaklar, gemiler de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zevkle oynayabilece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oyuncaklar olabilir. Aileler oyuncak seçimini ne kadar maddiyata dökerlerse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mülkiyet alg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oturmas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da o kadar güçle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ir.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önüne konan birçok oyuncak, dikkat süresini k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saltabilece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gibi ‘doyumsuz’ olmas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da sebebiyet vermektedir.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a, önündeki oyuncaklardan bir tanesini seçmesi, seçti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oyuncak ile oynad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ktan sonra di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er oyunca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 geçmesine 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rsat verilmesi,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dikkatini bir oyuncakta toplamas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yard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m edece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gibi kurall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oynamas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da te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vik edecektir.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 özgürce da</w:t>
      </w:r>
      <w:r w:rsidRPr="00947B15">
        <w:rPr>
          <w:rFonts w:ascii="Cambria" w:hAnsi="Cambria" w:cs="Cambria"/>
          <w:sz w:val="26"/>
          <w:szCs w:val="26"/>
        </w:rPr>
        <w:t>ğı</w:t>
      </w:r>
      <w:r w:rsidRPr="00947B15">
        <w:rPr>
          <w:rFonts w:ascii="Albertus MT Lt" w:hAnsi="Albertus MT Lt"/>
          <w:sz w:val="26"/>
          <w:szCs w:val="26"/>
        </w:rPr>
        <w:t>tabilece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i, düzenleyebilece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i, oyuncaklar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boyuna uygun yerle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tirebilece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raflar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bulundu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 bir oyun odas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haz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rlamak, bu odan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sorumlulu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unun kendisine verilerek sorumluluk duygusu kazanmas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, ayn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zamanda odan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düzeninden sorumlu olan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organizasyon becerisinin geli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mesi sa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lanacakt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Oyunu çocuk 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itimin bir parças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yapmak,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renmekten zevk almas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sa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lar. Aksi takdirde,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 oyundan al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koyarak, esnetilmemi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 xml:space="preserve"> kurallarla bir 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eyler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retmeye çal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>mak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renmekten so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utur. Oyunu bo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 harcanan zaman olarak görmemek, oyunun çocuk ile bütünle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en bir etkinlik oldu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unun fark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 varmak, anne-babalar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 sorumlulu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udur.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r w:rsidRPr="00947B15">
        <w:rPr>
          <w:rFonts w:ascii="Albertus MT Lt" w:hAnsi="Albertus MT Lt"/>
          <w:sz w:val="26"/>
          <w:szCs w:val="26"/>
        </w:rPr>
        <w:t>Çocuk etkinlikleri ve oyun, baz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ebeveynler için vücuttaki fazla enerjinin bo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alt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m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olarak görülse de asl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nda bundan çok daha fazlas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Oyun sayesinde çocuk kimsenin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retemeyece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konular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kendisi oyun içerisinde deneyimleyerek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renme f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rsat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bulur. Etraftan duyduklar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, do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ru ya da yanl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 xml:space="preserve"> olup olmad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>n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bilmedi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davran</w:t>
      </w:r>
      <w:r w:rsidRPr="00947B15">
        <w:rPr>
          <w:rFonts w:ascii="Cambria" w:hAnsi="Cambria" w:cs="Cambria"/>
          <w:sz w:val="26"/>
          <w:szCs w:val="26"/>
        </w:rPr>
        <w:t>ış</w:t>
      </w:r>
      <w:r w:rsidRPr="00947B15">
        <w:rPr>
          <w:rFonts w:ascii="Albertus MT Lt" w:hAnsi="Albertus MT Lt"/>
          <w:sz w:val="26"/>
          <w:szCs w:val="26"/>
        </w:rPr>
        <w:t>lar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oyun arac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l</w:t>
      </w:r>
      <w:r w:rsidRPr="00947B15">
        <w:rPr>
          <w:rFonts w:ascii="Cambria" w:hAnsi="Cambria" w:cs="Cambria"/>
          <w:sz w:val="26"/>
          <w:szCs w:val="26"/>
        </w:rPr>
        <w:t>ığı</w:t>
      </w:r>
      <w:r w:rsidRPr="00947B15">
        <w:rPr>
          <w:rFonts w:ascii="Albertus MT Lt" w:hAnsi="Albertus MT Lt"/>
          <w:sz w:val="26"/>
          <w:szCs w:val="26"/>
        </w:rPr>
        <w:t xml:space="preserve"> ile s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nay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p tecrübe eder ve tecrübelerini peki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tirerek kendisine yeni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amsal bilgiler kazand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 Oyun,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en do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al ö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renme ortam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</w:t>
      </w:r>
    </w:p>
    <w:p w:rsidR="00947B15" w:rsidRPr="00947B15" w:rsidRDefault="00947B15" w:rsidP="00947B15">
      <w:pPr>
        <w:ind w:firstLine="708"/>
        <w:rPr>
          <w:rFonts w:ascii="Albertus MT Lt" w:hAnsi="Albertus MT Lt"/>
          <w:sz w:val="26"/>
          <w:szCs w:val="26"/>
        </w:rPr>
      </w:pPr>
      <w:bookmarkStart w:id="0" w:name="_GoBack"/>
      <w:bookmarkEnd w:id="0"/>
      <w:r w:rsidRPr="00947B15">
        <w:rPr>
          <w:rFonts w:ascii="Albertus MT Lt" w:hAnsi="Albertus MT Lt"/>
          <w:sz w:val="26"/>
          <w:szCs w:val="26"/>
        </w:rPr>
        <w:t xml:space="preserve">Garry </w:t>
      </w:r>
      <w:proofErr w:type="spellStart"/>
      <w:r w:rsidRPr="00947B15">
        <w:rPr>
          <w:rFonts w:ascii="Albertus MT Lt" w:hAnsi="Albertus MT Lt"/>
          <w:sz w:val="26"/>
          <w:szCs w:val="26"/>
        </w:rPr>
        <w:t>Landreth’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n</w:t>
      </w:r>
      <w:proofErr w:type="spellEnd"/>
      <w:r w:rsidRPr="00947B15">
        <w:rPr>
          <w:rFonts w:ascii="Albertus MT Lt" w:hAnsi="Albertus MT Lt"/>
          <w:sz w:val="26"/>
          <w:szCs w:val="26"/>
        </w:rPr>
        <w:t xml:space="preserve"> da dedi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i gibi “Ku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lar uçar, bal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klar yüzer, çocuklar oynar.” Oyunun çocu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un en temel ya</w:t>
      </w:r>
      <w:r w:rsidRPr="00947B15">
        <w:rPr>
          <w:rFonts w:ascii="Cambria" w:hAnsi="Cambria" w:cs="Cambria"/>
          <w:sz w:val="26"/>
          <w:szCs w:val="26"/>
        </w:rPr>
        <w:t>ş</w:t>
      </w:r>
      <w:r w:rsidRPr="00947B15">
        <w:rPr>
          <w:rFonts w:ascii="Albertus MT Lt" w:hAnsi="Albertus MT Lt"/>
          <w:sz w:val="26"/>
          <w:szCs w:val="26"/>
        </w:rPr>
        <w:t>amsal ihtiyac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 xml:space="preserve"> oldu</w:t>
      </w:r>
      <w:r w:rsidRPr="00947B15">
        <w:rPr>
          <w:rFonts w:ascii="Cambria" w:hAnsi="Cambria" w:cs="Cambria"/>
          <w:sz w:val="26"/>
          <w:szCs w:val="26"/>
        </w:rPr>
        <w:t>ğ</w:t>
      </w:r>
      <w:r w:rsidRPr="00947B15">
        <w:rPr>
          <w:rFonts w:ascii="Albertus MT Lt" w:hAnsi="Albertus MT Lt"/>
          <w:sz w:val="26"/>
          <w:szCs w:val="26"/>
        </w:rPr>
        <w:t>u unutulmamal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d</w:t>
      </w:r>
      <w:r w:rsidRPr="00947B15">
        <w:rPr>
          <w:rFonts w:ascii="Cambria" w:hAnsi="Cambria" w:cs="Cambria"/>
          <w:sz w:val="26"/>
          <w:szCs w:val="26"/>
        </w:rPr>
        <w:t>ı</w:t>
      </w:r>
      <w:r w:rsidRPr="00947B15">
        <w:rPr>
          <w:rFonts w:ascii="Albertus MT Lt" w:hAnsi="Albertus MT Lt"/>
          <w:sz w:val="26"/>
          <w:szCs w:val="26"/>
        </w:rPr>
        <w:t>r.</w:t>
      </w:r>
    </w:p>
    <w:p w:rsidR="007F6973" w:rsidRPr="00947B15" w:rsidRDefault="007F6973" w:rsidP="00947B15">
      <w:pPr>
        <w:rPr>
          <w:rFonts w:ascii="Albertus MT Lt" w:hAnsi="Albertus MT Lt"/>
          <w:sz w:val="26"/>
          <w:szCs w:val="26"/>
        </w:rPr>
      </w:pPr>
    </w:p>
    <w:sectPr w:rsidR="007F6973" w:rsidRPr="00947B15" w:rsidSect="00947B15">
      <w:pgSz w:w="11906" w:h="16838"/>
      <w:pgMar w:top="993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28"/>
    <w:rsid w:val="00365828"/>
    <w:rsid w:val="007F6973"/>
    <w:rsid w:val="009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3970"/>
  <w15:chartTrackingRefBased/>
  <w15:docId w15:val="{E74F2A7A-0D3A-43BC-9337-31CD91DB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47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7B1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7B15"/>
    <w:rPr>
      <w:b/>
      <w:bCs/>
    </w:rPr>
  </w:style>
  <w:style w:type="character" w:styleId="Vurgu">
    <w:name w:val="Emphasis"/>
    <w:basedOn w:val="VarsaylanParagrafYazTipi"/>
    <w:uiPriority w:val="20"/>
    <w:qFormat/>
    <w:rsid w:val="00947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2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2020-01-03T10:59:00Z</dcterms:created>
  <dcterms:modified xsi:type="dcterms:W3CDTF">2020-01-03T11:04:00Z</dcterms:modified>
</cp:coreProperties>
</file>